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8B2559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871788" w:rsidRPr="00904EE8" w:rsidRDefault="00871788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Default="0071247C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5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23435" w:rsidRPr="002234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поставку </w:t>
      </w:r>
      <w:proofErr w:type="spellStart"/>
      <w:r w:rsidR="00223435" w:rsidRPr="002234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трихлорэтилена</w:t>
      </w:r>
      <w:proofErr w:type="spellEnd"/>
      <w:r w:rsidR="00223435" w:rsidRPr="002234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технического марки «Высший сорт» по ГОСТ 9976-94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2845EE" w:rsidRPr="00904EE8" w:rsidRDefault="002845EE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2845EE" w:rsidRPr="00904EE8" w:rsidRDefault="002845EE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proofErr w:type="spellStart"/>
      <w:r w:rsidR="002234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трихлорэтилен</w:t>
      </w:r>
      <w:proofErr w:type="spellEnd"/>
      <w:r w:rsidR="00223435" w:rsidRPr="002234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техническ</w:t>
      </w:r>
      <w:r w:rsidR="002234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ий</w:t>
      </w:r>
      <w:r w:rsidR="00223435" w:rsidRPr="002234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марки «Высший сорт» по ГОСТ 9976-94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</w:t>
      </w:r>
      <w:r w:rsidR="00CF6B12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5D1B65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</w:t>
      </w:r>
      <w:bookmarkStart w:id="2" w:name="_GoBack"/>
      <w:bookmarkEnd w:id="2"/>
      <w:r w:rsidR="005D1B6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 №1 к запросу.</w:t>
      </w:r>
    </w:p>
    <w:p w:rsidR="005D1B65" w:rsidRPr="00E66373" w:rsidRDefault="005D1B65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89"/>
        <w:gridCol w:w="2693"/>
        <w:gridCol w:w="1984"/>
        <w:gridCol w:w="426"/>
        <w:gridCol w:w="708"/>
        <w:gridCol w:w="993"/>
        <w:gridCol w:w="1417"/>
      </w:tblGrid>
      <w:tr w:rsidR="009F70AB" w:rsidRPr="009F70AB" w:rsidTr="009F70AB">
        <w:trPr>
          <w:trHeight w:val="9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0AB" w:rsidRPr="009F70AB" w:rsidRDefault="009F70AB" w:rsidP="00632CFF">
            <w:pPr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F70AB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AB" w:rsidRPr="009F70AB" w:rsidRDefault="009F70AB" w:rsidP="00632CFF">
            <w:pPr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F70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Товара</w:t>
            </w:r>
            <w:r w:rsidRPr="009F70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F70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(каждой единицы поставляемого Товара)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AB" w:rsidRPr="009F70AB" w:rsidRDefault="009F70AB" w:rsidP="00632CFF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F70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Предложение Участника в отношении функциональных характеристик (потребительских свойств), качественных характеристик</w:t>
            </w:r>
            <w:r w:rsidRPr="009F70AB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0AB" w:rsidRPr="009F70AB" w:rsidRDefault="009F70AB" w:rsidP="00632CFF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F70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0AB" w:rsidRPr="009F70AB" w:rsidRDefault="009F70AB" w:rsidP="00632CFF">
            <w:pPr>
              <w:spacing w:after="0" w:line="240" w:lineRule="auto"/>
              <w:ind w:left="-250" w:right="-108" w:firstLine="142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F70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0AB" w:rsidRPr="009F70AB" w:rsidRDefault="009F70AB" w:rsidP="00632CFF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70AB">
              <w:rPr>
                <w:rFonts w:ascii="Times New Roman" w:hAnsi="Times New Roman" w:cs="Times New Roman"/>
                <w:b/>
                <w:sz w:val="20"/>
                <w:szCs w:val="20"/>
              </w:rPr>
              <w:t>Цена за ед., руб.</w:t>
            </w:r>
          </w:p>
          <w:p w:rsidR="009F70AB" w:rsidRPr="009F70AB" w:rsidRDefault="009F70AB" w:rsidP="00632CFF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9F70AB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9F70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НДС*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0AB" w:rsidRPr="009F70AB" w:rsidRDefault="009F70AB" w:rsidP="00632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70AB">
              <w:rPr>
                <w:rFonts w:ascii="Times New Roman" w:hAnsi="Times New Roman" w:cs="Times New Roman"/>
                <w:b/>
                <w:sz w:val="20"/>
                <w:szCs w:val="20"/>
              </w:rPr>
              <w:t>Цена Товара всего, руб.</w:t>
            </w:r>
          </w:p>
          <w:p w:rsidR="009F70AB" w:rsidRPr="009F70AB" w:rsidRDefault="009F70AB" w:rsidP="00632C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9F70AB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9F70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НДС*</w:t>
            </w:r>
          </w:p>
        </w:tc>
      </w:tr>
      <w:tr w:rsidR="009F70AB" w:rsidRPr="009F70AB" w:rsidTr="009F70AB">
        <w:trPr>
          <w:trHeight w:val="255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AB" w:rsidRPr="009F70AB" w:rsidRDefault="009F70AB" w:rsidP="00632CFF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F70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AB" w:rsidRPr="009F70AB" w:rsidRDefault="009F70AB" w:rsidP="00632CFF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F70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Значение показателя</w:t>
            </w: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F70AB" w:rsidRPr="009F70AB" w:rsidTr="006E077A">
        <w:trPr>
          <w:trHeight w:val="56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0AB" w:rsidRPr="009F70AB" w:rsidRDefault="009F70AB" w:rsidP="00632CF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70A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0AB" w:rsidRPr="009F70AB" w:rsidRDefault="009F70AB" w:rsidP="00632CFF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</w:rPr>
            </w:pPr>
            <w:proofErr w:type="spellStart"/>
            <w:r w:rsidRPr="009F70AB">
              <w:rPr>
                <w:rFonts w:ascii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Трихлорэтилен</w:t>
            </w:r>
            <w:proofErr w:type="spellEnd"/>
            <w:r w:rsidRPr="009F70AB">
              <w:rPr>
                <w:rFonts w:ascii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технический марки «Высший сорт» по </w:t>
            </w:r>
            <w:r w:rsidRPr="009F70AB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>ГОСТ 9976-94</w:t>
            </w:r>
          </w:p>
          <w:p w:rsidR="009F70AB" w:rsidRPr="009F70AB" w:rsidRDefault="009F70AB" w:rsidP="00632CF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F70AB" w:rsidRPr="009F70AB" w:rsidRDefault="009F70AB" w:rsidP="00632CFF">
            <w:pPr>
              <w:spacing w:after="0" w:line="240" w:lineRule="auto"/>
              <w:ind w:left="80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9F70AB">
              <w:rPr>
                <w:rFonts w:ascii="Times New Roman" w:hAnsi="Times New Roman" w:cs="Times New Roman"/>
                <w:sz w:val="20"/>
                <w:szCs w:val="20"/>
              </w:rPr>
              <w:t xml:space="preserve">1. Массовая доля </w:t>
            </w:r>
            <w:proofErr w:type="spellStart"/>
            <w:r w:rsidRPr="009F70AB">
              <w:rPr>
                <w:rFonts w:ascii="Times New Roman" w:hAnsi="Times New Roman" w:cs="Times New Roman"/>
                <w:sz w:val="20"/>
                <w:szCs w:val="20"/>
              </w:rPr>
              <w:t>трихлорэтилена</w:t>
            </w:r>
            <w:proofErr w:type="spellEnd"/>
            <w:r w:rsidRPr="009F70AB">
              <w:rPr>
                <w:rFonts w:ascii="Times New Roman" w:hAnsi="Times New Roman" w:cs="Times New Roman"/>
                <w:sz w:val="20"/>
                <w:szCs w:val="20"/>
              </w:rPr>
              <w:t>, %, не менее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70AB" w:rsidRPr="009F70AB" w:rsidRDefault="009F70AB" w:rsidP="00632CF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F70AB" w:rsidRPr="00632CFF" w:rsidRDefault="009F70AB" w:rsidP="00632C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32CFF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632CFF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632CF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70AB" w:rsidRPr="009F70AB" w:rsidRDefault="009F70AB" w:rsidP="00632C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9F70AB">
              <w:rPr>
                <w:rFonts w:ascii="Times New Roman" w:eastAsia="Calibri" w:hAnsi="Times New Roman" w:cs="Times New Roman"/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70AB" w:rsidRPr="009F70AB" w:rsidRDefault="004B7E55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6 960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F70AB" w:rsidRPr="009F70AB" w:rsidTr="00DE1AC9">
        <w:trPr>
          <w:trHeight w:val="416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F70AB" w:rsidRPr="009F70AB" w:rsidRDefault="009F70AB" w:rsidP="00632CFF">
            <w:pPr>
              <w:spacing w:after="0" w:line="240" w:lineRule="auto"/>
              <w:ind w:left="80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9F70AB">
              <w:rPr>
                <w:rFonts w:ascii="Times New Roman" w:hAnsi="Times New Roman" w:cs="Times New Roman"/>
                <w:sz w:val="20"/>
                <w:szCs w:val="20"/>
              </w:rPr>
              <w:t xml:space="preserve">2. Массовая доля </w:t>
            </w:r>
            <w:proofErr w:type="spellStart"/>
            <w:r w:rsidRPr="009F70AB">
              <w:rPr>
                <w:rFonts w:ascii="Times New Roman" w:hAnsi="Times New Roman" w:cs="Times New Roman"/>
                <w:sz w:val="20"/>
                <w:szCs w:val="20"/>
              </w:rPr>
              <w:t>винилиденхлорида</w:t>
            </w:r>
            <w:proofErr w:type="spellEnd"/>
            <w:r w:rsidRPr="009F70AB">
              <w:rPr>
                <w:rFonts w:ascii="Times New Roman" w:hAnsi="Times New Roman" w:cs="Times New Roman"/>
                <w:sz w:val="20"/>
                <w:szCs w:val="20"/>
              </w:rPr>
              <w:t>, %, не более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70AB" w:rsidRPr="009F70AB" w:rsidRDefault="009F70AB" w:rsidP="00632CF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F70AB" w:rsidRPr="009F70AB" w:rsidRDefault="009F70AB" w:rsidP="00632C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F70AB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Start"/>
            <w:r w:rsidRPr="009F70AB">
              <w:rPr>
                <w:rFonts w:ascii="Times New Roman" w:eastAsia="Calibri" w:hAnsi="Times New Roman" w:cs="Times New Roman"/>
                <w:sz w:val="20"/>
                <w:szCs w:val="20"/>
              </w:rPr>
              <w:t>указать</w:t>
            </w:r>
            <w:proofErr w:type="gramEnd"/>
            <w:r w:rsidRPr="009F70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значение)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F70AB" w:rsidRPr="009F70AB" w:rsidTr="00DE1AC9">
        <w:trPr>
          <w:trHeight w:val="31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F70AB" w:rsidRPr="009F70AB" w:rsidRDefault="009F70AB" w:rsidP="00632CFF">
            <w:pPr>
              <w:spacing w:after="0" w:line="240" w:lineRule="auto"/>
              <w:ind w:left="80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9F70AB">
              <w:rPr>
                <w:rFonts w:ascii="Times New Roman" w:hAnsi="Times New Roman" w:cs="Times New Roman"/>
                <w:sz w:val="20"/>
                <w:szCs w:val="20"/>
              </w:rPr>
              <w:t>3. Плотность при 20</w:t>
            </w:r>
            <w:r w:rsidRPr="009F70A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°</w:t>
            </w:r>
            <w:r w:rsidRPr="009F70AB">
              <w:rPr>
                <w:rFonts w:ascii="Times New Roman" w:hAnsi="Times New Roman" w:cs="Times New Roman"/>
                <w:sz w:val="20"/>
                <w:szCs w:val="20"/>
              </w:rPr>
              <w:t>С, г/см</w:t>
            </w:r>
            <w:r w:rsidRPr="009F70A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F70AB">
              <w:rPr>
                <w:rFonts w:ascii="Times New Roman" w:hAnsi="Times New Roman" w:cs="Times New Roman"/>
                <w:sz w:val="20"/>
                <w:szCs w:val="20"/>
              </w:rPr>
              <w:t>, в пределах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70AB" w:rsidRPr="009F70AB" w:rsidRDefault="009F70AB" w:rsidP="00632CF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F70AB" w:rsidRPr="009F70AB" w:rsidRDefault="009F70AB" w:rsidP="00632C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F70AB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Start"/>
            <w:r w:rsidRPr="009F70AB">
              <w:rPr>
                <w:rFonts w:ascii="Times New Roman" w:eastAsia="Calibri" w:hAnsi="Times New Roman" w:cs="Times New Roman"/>
                <w:sz w:val="20"/>
                <w:szCs w:val="20"/>
              </w:rPr>
              <w:t>указать</w:t>
            </w:r>
            <w:proofErr w:type="gramEnd"/>
            <w:r w:rsidRPr="009F70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значение)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F70AB" w:rsidRPr="009F70AB" w:rsidTr="00DE1AC9">
        <w:trPr>
          <w:trHeight w:val="21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F70AB" w:rsidRPr="009F70AB" w:rsidRDefault="009F70AB" w:rsidP="00632CFF">
            <w:pPr>
              <w:spacing w:after="0" w:line="240" w:lineRule="auto"/>
              <w:ind w:left="80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9F70AB">
              <w:rPr>
                <w:rFonts w:ascii="Times New Roman" w:hAnsi="Times New Roman" w:cs="Times New Roman"/>
                <w:sz w:val="20"/>
                <w:szCs w:val="20"/>
              </w:rPr>
              <w:t xml:space="preserve">4. Цвет в единицах </w:t>
            </w:r>
            <w:proofErr w:type="spellStart"/>
            <w:r w:rsidRPr="009F70AB">
              <w:rPr>
                <w:rFonts w:ascii="Times New Roman" w:hAnsi="Times New Roman" w:cs="Times New Roman"/>
                <w:sz w:val="20"/>
                <w:szCs w:val="20"/>
              </w:rPr>
              <w:t>Хазена</w:t>
            </w:r>
            <w:proofErr w:type="spellEnd"/>
            <w:r w:rsidRPr="009F70AB">
              <w:rPr>
                <w:rFonts w:ascii="Times New Roman" w:hAnsi="Times New Roman" w:cs="Times New Roman"/>
                <w:sz w:val="20"/>
                <w:szCs w:val="20"/>
              </w:rPr>
              <w:t>, не более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70AB" w:rsidRPr="009F70AB" w:rsidRDefault="009F70AB" w:rsidP="00632CF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F70AB" w:rsidRPr="009F70AB" w:rsidRDefault="009F70AB" w:rsidP="00632C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F70AB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Start"/>
            <w:r w:rsidRPr="009F70AB">
              <w:rPr>
                <w:rFonts w:ascii="Times New Roman" w:eastAsia="Calibri" w:hAnsi="Times New Roman" w:cs="Times New Roman"/>
                <w:sz w:val="20"/>
                <w:szCs w:val="20"/>
              </w:rPr>
              <w:t>указать</w:t>
            </w:r>
            <w:proofErr w:type="gramEnd"/>
            <w:r w:rsidRPr="009F70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значение)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F70AB" w:rsidRPr="009F70AB" w:rsidTr="00DE1AC9">
        <w:trPr>
          <w:trHeight w:val="23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F70AB" w:rsidRPr="009F70AB" w:rsidRDefault="009F70AB" w:rsidP="00632CFF">
            <w:pPr>
              <w:spacing w:after="0" w:line="240" w:lineRule="auto"/>
              <w:ind w:left="80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9F70AB">
              <w:rPr>
                <w:rFonts w:ascii="Times New Roman" w:hAnsi="Times New Roman" w:cs="Times New Roman"/>
                <w:sz w:val="20"/>
                <w:szCs w:val="20"/>
              </w:rPr>
              <w:t>5. Массовая доля нелетучего остатка, %, не более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70AB" w:rsidRPr="009F70AB" w:rsidRDefault="009F70AB" w:rsidP="00632CF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F70AB" w:rsidRPr="009F70AB" w:rsidRDefault="009F70AB" w:rsidP="00632C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F70AB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Start"/>
            <w:r w:rsidRPr="009F70AB">
              <w:rPr>
                <w:rFonts w:ascii="Times New Roman" w:eastAsia="Calibri" w:hAnsi="Times New Roman" w:cs="Times New Roman"/>
                <w:sz w:val="20"/>
                <w:szCs w:val="20"/>
              </w:rPr>
              <w:t>указать</w:t>
            </w:r>
            <w:proofErr w:type="gramEnd"/>
            <w:r w:rsidRPr="009F70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значение)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F70AB" w:rsidRPr="009F70AB" w:rsidTr="00DE1AC9">
        <w:trPr>
          <w:trHeight w:val="25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F70AB" w:rsidRPr="009F70AB" w:rsidRDefault="009F70AB" w:rsidP="00632CFF">
            <w:pPr>
              <w:spacing w:after="0" w:line="240" w:lineRule="auto"/>
              <w:ind w:left="80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9F70AB">
              <w:rPr>
                <w:rFonts w:ascii="Times New Roman" w:hAnsi="Times New Roman" w:cs="Times New Roman"/>
                <w:sz w:val="20"/>
                <w:szCs w:val="20"/>
              </w:rPr>
              <w:t>6. Массовая доля воды, %, не более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70AB" w:rsidRPr="009F70AB" w:rsidRDefault="009F70AB" w:rsidP="00632CF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F70AB" w:rsidRPr="009F70AB" w:rsidRDefault="009F70AB" w:rsidP="00632C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F70AB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Start"/>
            <w:r w:rsidRPr="009F70AB">
              <w:rPr>
                <w:rFonts w:ascii="Times New Roman" w:eastAsia="Calibri" w:hAnsi="Times New Roman" w:cs="Times New Roman"/>
                <w:sz w:val="20"/>
                <w:szCs w:val="20"/>
              </w:rPr>
              <w:t>указать</w:t>
            </w:r>
            <w:proofErr w:type="gramEnd"/>
            <w:r w:rsidRPr="009F70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значение)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F70AB" w:rsidRPr="009F70AB" w:rsidTr="00DE1AC9">
        <w:trPr>
          <w:trHeight w:val="13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F70AB" w:rsidRPr="009F70AB" w:rsidRDefault="009F70AB" w:rsidP="00632CFF">
            <w:pPr>
              <w:spacing w:after="0" w:line="240" w:lineRule="auto"/>
              <w:ind w:left="80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9F70AB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 w:rsidRPr="009F70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pH</w:t>
            </w:r>
            <w:r w:rsidRPr="009F70AB">
              <w:rPr>
                <w:rFonts w:ascii="Times New Roman" w:hAnsi="Times New Roman" w:cs="Times New Roman"/>
                <w:sz w:val="20"/>
                <w:szCs w:val="20"/>
              </w:rPr>
              <w:t xml:space="preserve"> водной вытяжки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70AB" w:rsidRPr="009F70AB" w:rsidRDefault="009F70AB" w:rsidP="00632CF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F70AB" w:rsidRPr="009F70AB" w:rsidRDefault="009F70AB" w:rsidP="00632C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F70AB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Start"/>
            <w:r w:rsidRPr="009F70AB">
              <w:rPr>
                <w:rFonts w:ascii="Times New Roman" w:eastAsia="Calibri" w:hAnsi="Times New Roman" w:cs="Times New Roman"/>
                <w:sz w:val="20"/>
                <w:szCs w:val="20"/>
              </w:rPr>
              <w:t>указать</w:t>
            </w:r>
            <w:proofErr w:type="gramEnd"/>
            <w:r w:rsidRPr="009F70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значение)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F70AB" w:rsidRPr="009F70AB" w:rsidTr="00DE1AC9">
        <w:trPr>
          <w:trHeight w:val="29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F70AB" w:rsidRPr="009F70AB" w:rsidRDefault="009F70AB" w:rsidP="00632CFF">
            <w:pPr>
              <w:spacing w:after="0" w:line="240" w:lineRule="auto"/>
              <w:ind w:left="80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9F70AB">
              <w:rPr>
                <w:rFonts w:ascii="Times New Roman" w:hAnsi="Times New Roman" w:cs="Times New Roman"/>
                <w:sz w:val="20"/>
                <w:szCs w:val="20"/>
              </w:rPr>
              <w:t>8. Массовая доля хлор-иона, %, не более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70AB" w:rsidRPr="009F70AB" w:rsidRDefault="009F70AB" w:rsidP="00632CF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F70AB" w:rsidRPr="009F70AB" w:rsidRDefault="009F70AB" w:rsidP="00632C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F70AB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Start"/>
            <w:r w:rsidRPr="009F70AB">
              <w:rPr>
                <w:rFonts w:ascii="Times New Roman" w:eastAsia="Calibri" w:hAnsi="Times New Roman" w:cs="Times New Roman"/>
                <w:sz w:val="20"/>
                <w:szCs w:val="20"/>
              </w:rPr>
              <w:t>указать</w:t>
            </w:r>
            <w:proofErr w:type="gramEnd"/>
            <w:r w:rsidRPr="009F70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значение)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F70AB" w:rsidRPr="009F70AB" w:rsidTr="00DE1AC9">
        <w:trPr>
          <w:trHeight w:val="17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F70AB" w:rsidRPr="009F70AB" w:rsidRDefault="009F70AB" w:rsidP="00632CFF">
            <w:pPr>
              <w:spacing w:after="0" w:line="240" w:lineRule="auto"/>
              <w:ind w:left="80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9F70AB">
              <w:rPr>
                <w:rFonts w:ascii="Times New Roman" w:hAnsi="Times New Roman" w:cs="Times New Roman"/>
                <w:sz w:val="20"/>
                <w:szCs w:val="20"/>
              </w:rPr>
              <w:t>9. Проба на фосген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70AB" w:rsidRPr="009F70AB" w:rsidRDefault="009F70AB" w:rsidP="00632C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F70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 смешении </w:t>
            </w:r>
            <w:proofErr w:type="spellStart"/>
            <w:r w:rsidRPr="009F70AB">
              <w:rPr>
                <w:rFonts w:ascii="Times New Roman" w:eastAsia="Calibri" w:hAnsi="Times New Roman" w:cs="Times New Roman"/>
                <w:sz w:val="20"/>
                <w:szCs w:val="20"/>
              </w:rPr>
              <w:t>трихлорэтилена</w:t>
            </w:r>
            <w:proofErr w:type="spellEnd"/>
            <w:r w:rsidRPr="009F70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9F70AB">
              <w:rPr>
                <w:rFonts w:ascii="Times New Roman" w:eastAsia="Calibri" w:hAnsi="Times New Roman" w:cs="Times New Roman"/>
                <w:sz w:val="20"/>
                <w:szCs w:val="20"/>
              </w:rPr>
              <w:t>бензидином</w:t>
            </w:r>
            <w:proofErr w:type="spellEnd"/>
            <w:r w:rsidRPr="009F70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течение 24 часов не наблюдается помутнения пробы по сравнению с пробой </w:t>
            </w:r>
            <w:proofErr w:type="spellStart"/>
            <w:r w:rsidRPr="009F70AB">
              <w:rPr>
                <w:rFonts w:ascii="Times New Roman" w:eastAsia="Calibri" w:hAnsi="Times New Roman" w:cs="Times New Roman"/>
                <w:sz w:val="20"/>
                <w:szCs w:val="20"/>
              </w:rPr>
              <w:t>трихлорэтилена</w:t>
            </w:r>
            <w:proofErr w:type="spellEnd"/>
            <w:r w:rsidRPr="009F70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без </w:t>
            </w:r>
            <w:proofErr w:type="spellStart"/>
            <w:r w:rsidRPr="009F70AB">
              <w:rPr>
                <w:rFonts w:ascii="Times New Roman" w:eastAsia="Calibri" w:hAnsi="Times New Roman" w:cs="Times New Roman"/>
                <w:sz w:val="20"/>
                <w:szCs w:val="20"/>
              </w:rPr>
              <w:t>бензидина</w:t>
            </w:r>
            <w:proofErr w:type="spellEnd"/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0AB" w:rsidRPr="009F70AB" w:rsidRDefault="009F70AB" w:rsidP="00632C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F70AB" w:rsidRPr="009F70AB" w:rsidTr="00DE1AC9">
        <w:tblPrEx>
          <w:tblLook w:val="0000" w:firstRow="0" w:lastRow="0" w:firstColumn="0" w:lastColumn="0" w:noHBand="0" w:noVBand="0"/>
        </w:tblPrEx>
        <w:trPr>
          <w:trHeight w:val="233"/>
        </w:trPr>
        <w:tc>
          <w:tcPr>
            <w:tcW w:w="8818" w:type="dxa"/>
            <w:gridSpan w:val="7"/>
          </w:tcPr>
          <w:p w:rsidR="009F70AB" w:rsidRPr="009F70AB" w:rsidRDefault="009F70AB" w:rsidP="00632CFF">
            <w:pPr>
              <w:spacing w:before="80"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70AB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417" w:type="dxa"/>
          </w:tcPr>
          <w:p w:rsidR="009F70AB" w:rsidRPr="009F70AB" w:rsidRDefault="009F70AB" w:rsidP="00632CFF">
            <w:pPr>
              <w:spacing w:before="8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D179F" w:rsidRPr="00865CE5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</w:pPr>
      <w:r w:rsidRPr="00865CE5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 xml:space="preserve">НДС*- если </w:t>
      </w:r>
      <w:r w:rsidR="00493BAD" w:rsidRPr="00865CE5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применим</w:t>
      </w:r>
    </w:p>
    <w:p w:rsidR="002845EE" w:rsidRDefault="002845EE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D179F" w:rsidRPr="004A1AE9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AE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Итого на общую сумму</w:t>
      </w:r>
      <w:r w:rsidRPr="004A1A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A1A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4A1AE9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  <w:r w:rsidR="002845EE" w:rsidRPr="004A1A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2D179F" w:rsidRPr="004A1AE9" w:rsidRDefault="002D179F" w:rsidP="002D179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4A1A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</w:t>
      </w:r>
      <w:proofErr w:type="gramStart"/>
      <w:r w:rsidRPr="004A1A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4A1A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сумму цифрами и прописью)    </w:t>
      </w:r>
      <w:r w:rsidR="002845EE" w:rsidRPr="004A1A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</w:t>
      </w:r>
      <w:r w:rsidRPr="004A1A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(указать цифрами и прописью, если применим)</w:t>
      </w:r>
      <w:r w:rsidRPr="004A1AE9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2D179F" w:rsidRPr="004A1AE9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D04788" w:rsidRPr="004A1AE9" w:rsidRDefault="004E2E8E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AE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4A1A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406382" w:rsidRPr="004A1A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осуществляет 100 % оплату за партию Товара на основании выставленного счета Поставщика в течение 30 (Тридцати) календарных дней с момента </w:t>
      </w:r>
      <w:r w:rsidR="00B20DB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06382" w:rsidRPr="004A1A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оставки партии Товара на склад Заказчика</w:t>
      </w:r>
      <w:r w:rsidR="002D179F" w:rsidRPr="004A1AE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45EE" w:rsidRPr="004A1AE9" w:rsidRDefault="002845EE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48B5" w:rsidRPr="002B48B5" w:rsidRDefault="002B48B5" w:rsidP="002B48B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B48B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Поставка Товара осуществляется на следующих условиях:</w:t>
      </w:r>
    </w:p>
    <w:p w:rsidR="002B48B5" w:rsidRPr="002B48B5" w:rsidRDefault="002B48B5" w:rsidP="002B48B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B48B5" w:rsidRPr="002B48B5" w:rsidRDefault="002B48B5" w:rsidP="00452D11">
      <w:pPr>
        <w:tabs>
          <w:tab w:val="num" w:pos="0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8B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Срок поставки Товара</w:t>
      </w:r>
      <w:r w:rsidRPr="002B48B5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Поставка партии Товара осуществляется в течение 10 (Десяти)</w:t>
      </w:r>
      <w:r w:rsidR="00452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48B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 дней с момента получения заявки Заказчика на партию Товара.</w:t>
      </w:r>
    </w:p>
    <w:p w:rsidR="002B48B5" w:rsidRPr="002B48B5" w:rsidRDefault="002B48B5" w:rsidP="00452D11">
      <w:pPr>
        <w:tabs>
          <w:tab w:val="num" w:pos="0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8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Товара осуществляется партиями, согласно конкретным заявкам Заказчика, по возникновению потребности. Поставка Товара осуществляется в таре Заказчика, в стеклянных бутылях объемом 20 литров, в пластиковой обрешетке. Тара является оборотной, услуги по мойке входят в стоимость Товара. </w:t>
      </w:r>
    </w:p>
    <w:p w:rsidR="002B48B5" w:rsidRPr="002B48B5" w:rsidRDefault="002B48B5" w:rsidP="00452D11">
      <w:pPr>
        <w:tabs>
          <w:tab w:val="num" w:pos="0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8B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Доставка Товара осуществляется силами и средствами Заказчика в пределах 850 км от места нахождения Заказчика. Доставка до указанного расстояния осуществляется за счет средств Поставщика.</w:t>
      </w:r>
    </w:p>
    <w:p w:rsidR="002B48B5" w:rsidRPr="002B48B5" w:rsidRDefault="002B48B5" w:rsidP="00452D11">
      <w:pPr>
        <w:tabs>
          <w:tab w:val="num" w:pos="0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8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Товара осуществляется партией ориентировочно по</w:t>
      </w:r>
      <w:r w:rsidRPr="002B48B5">
        <w:rPr>
          <w:rFonts w:ascii="NanumGothic" w:eastAsia="Times New Roman" w:hAnsi="NanumGothic" w:cs="NanumGothic"/>
          <w:sz w:val="20"/>
          <w:szCs w:val="20"/>
          <w:lang w:eastAsia="ru-RU"/>
        </w:rPr>
        <w:t xml:space="preserve"> </w:t>
      </w:r>
      <w:r w:rsidR="00E21B4B">
        <w:rPr>
          <w:rFonts w:ascii="Times New Roman" w:eastAsia="Times New Roman" w:hAnsi="Times New Roman" w:cs="Times New Roman"/>
          <w:sz w:val="24"/>
          <w:szCs w:val="24"/>
          <w:lang w:eastAsia="ru-RU"/>
        </w:rPr>
        <w:t>580</w:t>
      </w:r>
      <w:r w:rsidRPr="002B48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кг. Ориентировочное количество партий – 1</w:t>
      </w:r>
      <w:r w:rsidR="00E21B4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B48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E21B4B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Двенадцать</w:t>
      </w:r>
      <w:r w:rsidRPr="002B48B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2B48B5" w:rsidRPr="002B48B5" w:rsidRDefault="002B48B5" w:rsidP="002B48B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B48B5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Место передачи Товара:</w:t>
      </w:r>
      <w:r w:rsidRPr="002B48B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2B48B5" w:rsidRPr="002B48B5" w:rsidRDefault="002B48B5" w:rsidP="002B48B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B48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Отгрузка </w:t>
      </w:r>
      <w:proofErr w:type="spellStart"/>
      <w:r w:rsidRPr="002B48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трихлорэтилена</w:t>
      </w:r>
      <w:proofErr w:type="spellEnd"/>
      <w:r w:rsidRPr="002B48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технического марки «Высший сорт» по ГОСТ 9976-94 будет производиться со склада, расположенного по адресу: __________________________________</w:t>
      </w:r>
    </w:p>
    <w:p w:rsidR="002B48B5" w:rsidRPr="002B48B5" w:rsidRDefault="002B48B5" w:rsidP="002B48B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</w:pPr>
      <w:r w:rsidRPr="002B48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Pr="002B48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Pr="002B48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Pr="002B48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Pr="002B48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Pr="002B48B5"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  <w:t xml:space="preserve">                     (</w:t>
      </w:r>
      <w:proofErr w:type="gramStart"/>
      <w:r w:rsidRPr="002B48B5"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  <w:t>указать</w:t>
      </w:r>
      <w:proofErr w:type="gramEnd"/>
      <w:r w:rsidRPr="002B48B5"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  <w:t xml:space="preserve"> склад отгрузки)</w:t>
      </w:r>
    </w:p>
    <w:p w:rsidR="002B48B5" w:rsidRPr="002B48B5" w:rsidRDefault="002B48B5" w:rsidP="002B48B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B48B5" w:rsidRPr="002B48B5" w:rsidRDefault="002B48B5" w:rsidP="002B48B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8B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Гарантийный срок хранения </w:t>
      </w:r>
      <w:proofErr w:type="gramStart"/>
      <w:r w:rsidRPr="002B48B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Товара:</w:t>
      </w:r>
      <w:r w:rsidRPr="002B48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</w:t>
      </w:r>
      <w:proofErr w:type="gramEnd"/>
      <w:r w:rsidRPr="002B48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</w:p>
    <w:p w:rsidR="002B48B5" w:rsidRPr="002B48B5" w:rsidRDefault="002B48B5" w:rsidP="002B48B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48B5" w:rsidRPr="002B48B5" w:rsidRDefault="002B48B5" w:rsidP="002B48B5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hi-IN" w:bidi="hi-IN"/>
        </w:rPr>
      </w:pPr>
      <w:r w:rsidRPr="002B48B5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Товар поставляться с не менее, чем 80 % запасом срока годности.</w:t>
      </w:r>
    </w:p>
    <w:p w:rsidR="002B48B5" w:rsidRPr="002B48B5" w:rsidRDefault="002B48B5" w:rsidP="002B48B5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NanumGothic"/>
          <w:sz w:val="24"/>
          <w:szCs w:val="24"/>
          <w:u w:val="single"/>
          <w:lang w:eastAsia="ru-RU"/>
        </w:rPr>
      </w:pPr>
    </w:p>
    <w:p w:rsidR="004E2E8E" w:rsidRPr="004A1AE9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AE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4E2E8E" w:rsidRPr="004E2E8E" w:rsidRDefault="004E2E8E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срок</w:t>
      </w:r>
      <w:r w:rsidR="00A5076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</w:t>
      </w:r>
      <w:r w:rsidR="002B48B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30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2B48B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ноября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0B40B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BE04D6" w:rsidRPr="007760C0" w:rsidRDefault="00BE04D6" w:rsidP="00BE04D6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BE04D6" w:rsidRPr="007760C0" w:rsidTr="003E590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D6" w:rsidRPr="007760C0" w:rsidRDefault="00BE04D6" w:rsidP="003E5903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BE04D6" w:rsidRPr="007760C0" w:rsidTr="003E590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:rsidTr="003E590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:rsidTr="003E590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:rsidTr="003E590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:rsidTr="003E5903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:rsidTr="003E590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:rsidTr="003E590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:rsidTr="003E590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F40A3F" w:rsidRDefault="00BE04D6" w:rsidP="003E590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:rsidTr="003E590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:rsidTr="003E590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:rsidTr="003E5903">
        <w:trPr>
          <w:cantSplit/>
        </w:trPr>
        <w:tc>
          <w:tcPr>
            <w:tcW w:w="596" w:type="dxa"/>
          </w:tcPr>
          <w:p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E04D6" w:rsidRPr="007760C0" w:rsidRDefault="00BE04D6" w:rsidP="003E590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:rsidTr="003E5903">
        <w:trPr>
          <w:cantSplit/>
        </w:trPr>
        <w:tc>
          <w:tcPr>
            <w:tcW w:w="596" w:type="dxa"/>
          </w:tcPr>
          <w:p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E04D6" w:rsidRPr="007760C0" w:rsidRDefault="00BE04D6" w:rsidP="003E590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:rsidTr="003E5903">
        <w:trPr>
          <w:cantSplit/>
        </w:trPr>
        <w:tc>
          <w:tcPr>
            <w:tcW w:w="596" w:type="dxa"/>
          </w:tcPr>
          <w:p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E04D6" w:rsidRPr="007760C0" w:rsidRDefault="00BE04D6" w:rsidP="003E590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:rsidTr="003E5903">
        <w:trPr>
          <w:cantSplit/>
        </w:trPr>
        <w:tc>
          <w:tcPr>
            <w:tcW w:w="596" w:type="dxa"/>
          </w:tcPr>
          <w:p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E04D6" w:rsidRPr="007760C0" w:rsidRDefault="00BE04D6" w:rsidP="003E5903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:rsidTr="003E5903">
        <w:trPr>
          <w:cantSplit/>
        </w:trPr>
        <w:tc>
          <w:tcPr>
            <w:tcW w:w="596" w:type="dxa"/>
          </w:tcPr>
          <w:p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E04D6" w:rsidRPr="007760C0" w:rsidRDefault="00BE04D6" w:rsidP="003E590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E04D6" w:rsidRPr="007760C0" w:rsidRDefault="00BE04D6" w:rsidP="00BE04D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04D6" w:rsidRPr="007760C0" w:rsidRDefault="00BE04D6" w:rsidP="00BE04D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541D1E" w:rsidRDefault="00AF44DD" w:rsidP="00541D1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  <w:bookmarkEnd w:id="3"/>
    </w:p>
    <w:sectPr w:rsidR="00AF44DD" w:rsidRPr="00541D1E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anumGothic">
    <w:altName w:val="Malgun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:rsidR="009F70AB" w:rsidRPr="009F70AB" w:rsidRDefault="009F70AB" w:rsidP="009F70AB">
      <w:pPr>
        <w:pStyle w:val="a5"/>
        <w:rPr>
          <w:rFonts w:ascii="Times New Roman" w:hAnsi="Times New Roman" w:cs="Times New Roman"/>
          <w:sz w:val="16"/>
          <w:szCs w:val="16"/>
        </w:rPr>
      </w:pPr>
      <w:r w:rsidRPr="00011956">
        <w:rPr>
          <w:rStyle w:val="a7"/>
          <w:rFonts w:ascii="Times New Roman" w:hAnsi="Times New Roman" w:cs="Times New Roman"/>
        </w:rPr>
        <w:footnoteRef/>
      </w:r>
      <w:r w:rsidRPr="00011956">
        <w:rPr>
          <w:rFonts w:ascii="Times New Roman" w:hAnsi="Times New Roman" w:cs="Times New Roman"/>
        </w:rPr>
        <w:t xml:space="preserve"> </w:t>
      </w:r>
      <w:r w:rsidRPr="009F70AB">
        <w:rPr>
          <w:rFonts w:ascii="Times New Roman" w:hAnsi="Times New Roman" w:cs="Times New Roman"/>
          <w:sz w:val="16"/>
          <w:szCs w:val="16"/>
        </w:rPr>
        <w:t>Предложение в отношении функциональных характеристик (потребительских свойств), качественных характеристик должно соответствовать приложению №</w:t>
      </w:r>
      <w:r w:rsidR="00B50156">
        <w:rPr>
          <w:rFonts w:ascii="Times New Roman" w:hAnsi="Times New Roman" w:cs="Times New Roman"/>
          <w:sz w:val="16"/>
          <w:szCs w:val="16"/>
        </w:rPr>
        <w:t xml:space="preserve">1 к </w:t>
      </w:r>
      <w:proofErr w:type="spellStart"/>
      <w:r w:rsidR="00B50156">
        <w:rPr>
          <w:rFonts w:ascii="Times New Roman" w:hAnsi="Times New Roman" w:cs="Times New Roman"/>
          <w:sz w:val="16"/>
          <w:szCs w:val="16"/>
        </w:rPr>
        <w:t>запросу_</w:t>
      </w:r>
      <w:proofErr w:type="gramStart"/>
      <w:r w:rsidR="00B50156">
        <w:rPr>
          <w:rFonts w:ascii="Times New Roman" w:hAnsi="Times New Roman" w:cs="Times New Roman"/>
          <w:sz w:val="16"/>
          <w:szCs w:val="16"/>
        </w:rPr>
        <w:t>Техн.задание</w:t>
      </w:r>
      <w:proofErr w:type="spellEnd"/>
      <w:r w:rsidRPr="009F70AB">
        <w:rPr>
          <w:rFonts w:ascii="Times New Roman" w:hAnsi="Times New Roman" w:cs="Times New Roman"/>
          <w:sz w:val="16"/>
          <w:szCs w:val="16"/>
        </w:rPr>
        <w:t xml:space="preserve"> .</w:t>
      </w:r>
      <w:proofErr w:type="gramEnd"/>
      <w:r w:rsidRPr="009F70AB">
        <w:rPr>
          <w:rFonts w:ascii="Times New Roman" w:hAnsi="Times New Roman" w:cs="Times New Roman"/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B40BA"/>
    <w:rsid w:val="000F136B"/>
    <w:rsid w:val="00101519"/>
    <w:rsid w:val="001D176B"/>
    <w:rsid w:val="001F28A4"/>
    <w:rsid w:val="00223435"/>
    <w:rsid w:val="00237886"/>
    <w:rsid w:val="00255A27"/>
    <w:rsid w:val="00273355"/>
    <w:rsid w:val="002736A8"/>
    <w:rsid w:val="00277328"/>
    <w:rsid w:val="002845EE"/>
    <w:rsid w:val="002A6D76"/>
    <w:rsid w:val="002B2E08"/>
    <w:rsid w:val="002B48B5"/>
    <w:rsid w:val="002D179F"/>
    <w:rsid w:val="002D53B1"/>
    <w:rsid w:val="00360046"/>
    <w:rsid w:val="003A2F08"/>
    <w:rsid w:val="003B6EDA"/>
    <w:rsid w:val="003D1A28"/>
    <w:rsid w:val="003F7A69"/>
    <w:rsid w:val="00406382"/>
    <w:rsid w:val="0041748F"/>
    <w:rsid w:val="00446D93"/>
    <w:rsid w:val="00452D11"/>
    <w:rsid w:val="004715FE"/>
    <w:rsid w:val="00482D3A"/>
    <w:rsid w:val="00493BAD"/>
    <w:rsid w:val="004A1AE9"/>
    <w:rsid w:val="004B7E55"/>
    <w:rsid w:val="004D172B"/>
    <w:rsid w:val="004E2DD2"/>
    <w:rsid w:val="004E2E8E"/>
    <w:rsid w:val="004F277B"/>
    <w:rsid w:val="005010C0"/>
    <w:rsid w:val="00501E61"/>
    <w:rsid w:val="00526E64"/>
    <w:rsid w:val="00541D1E"/>
    <w:rsid w:val="00576D02"/>
    <w:rsid w:val="00597A93"/>
    <w:rsid w:val="005D1B65"/>
    <w:rsid w:val="00612C7B"/>
    <w:rsid w:val="00620A0A"/>
    <w:rsid w:val="00632CFF"/>
    <w:rsid w:val="006713C0"/>
    <w:rsid w:val="00687DA2"/>
    <w:rsid w:val="006A532C"/>
    <w:rsid w:val="006E077A"/>
    <w:rsid w:val="006E743A"/>
    <w:rsid w:val="0071247C"/>
    <w:rsid w:val="0078054A"/>
    <w:rsid w:val="007C6C3A"/>
    <w:rsid w:val="007D6E39"/>
    <w:rsid w:val="007F7506"/>
    <w:rsid w:val="008344EB"/>
    <w:rsid w:val="00844F06"/>
    <w:rsid w:val="00865CE5"/>
    <w:rsid w:val="00871788"/>
    <w:rsid w:val="008A5DDD"/>
    <w:rsid w:val="008B2559"/>
    <w:rsid w:val="008C1B26"/>
    <w:rsid w:val="008C384C"/>
    <w:rsid w:val="008D6B89"/>
    <w:rsid w:val="008F5E90"/>
    <w:rsid w:val="008F7862"/>
    <w:rsid w:val="00904EE8"/>
    <w:rsid w:val="00911B3E"/>
    <w:rsid w:val="009A482B"/>
    <w:rsid w:val="009B4DE5"/>
    <w:rsid w:val="009C4C27"/>
    <w:rsid w:val="009D4DDE"/>
    <w:rsid w:val="009D4FE1"/>
    <w:rsid w:val="009D743F"/>
    <w:rsid w:val="009F70AB"/>
    <w:rsid w:val="00A25E24"/>
    <w:rsid w:val="00A32AE6"/>
    <w:rsid w:val="00A50762"/>
    <w:rsid w:val="00A64F76"/>
    <w:rsid w:val="00A756D1"/>
    <w:rsid w:val="00AB09CE"/>
    <w:rsid w:val="00AF44DD"/>
    <w:rsid w:val="00AF7014"/>
    <w:rsid w:val="00B04F55"/>
    <w:rsid w:val="00B17E1B"/>
    <w:rsid w:val="00B20DBF"/>
    <w:rsid w:val="00B50156"/>
    <w:rsid w:val="00B66CFF"/>
    <w:rsid w:val="00B80B77"/>
    <w:rsid w:val="00B97083"/>
    <w:rsid w:val="00BB2EEB"/>
    <w:rsid w:val="00BC4C67"/>
    <w:rsid w:val="00BE04D6"/>
    <w:rsid w:val="00C850D6"/>
    <w:rsid w:val="00CA48D0"/>
    <w:rsid w:val="00CB76D3"/>
    <w:rsid w:val="00CF6B12"/>
    <w:rsid w:val="00D04788"/>
    <w:rsid w:val="00D17541"/>
    <w:rsid w:val="00D83DF1"/>
    <w:rsid w:val="00E209A2"/>
    <w:rsid w:val="00E21B4B"/>
    <w:rsid w:val="00E52E9B"/>
    <w:rsid w:val="00E6070D"/>
    <w:rsid w:val="00E66373"/>
    <w:rsid w:val="00E816C6"/>
    <w:rsid w:val="00EE5E73"/>
    <w:rsid w:val="00F264ED"/>
    <w:rsid w:val="00F922A8"/>
    <w:rsid w:val="00F95798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F264ED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8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3">
    <w:name w:val="Пункт-3 Знак"/>
    <w:link w:val="-30"/>
    <w:locked/>
    <w:rsid w:val="0078054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30">
    <w:name w:val="Пункт-3"/>
    <w:basedOn w:val="a"/>
    <w:link w:val="-3"/>
    <w:qFormat/>
    <w:rsid w:val="0078054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40638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89BA4-8082-4061-9984-F9B27BE3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3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Ведерникова Марина Ивановна</cp:lastModifiedBy>
  <cp:revision>89</cp:revision>
  <dcterms:created xsi:type="dcterms:W3CDTF">2021-06-10T07:57:00Z</dcterms:created>
  <dcterms:modified xsi:type="dcterms:W3CDTF">2024-09-25T11:11:00Z</dcterms:modified>
</cp:coreProperties>
</file>